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C9" w:rsidRDefault="009377C9" w:rsidP="009377C9">
      <w:pPr>
        <w:pStyle w:val="NormalWeb"/>
        <w:jc w:val="center"/>
        <w:rPr>
          <w:rStyle w:val="Strong"/>
        </w:rPr>
      </w:pPr>
      <w:r>
        <w:rPr>
          <w:noProof/>
        </w:rPr>
        <w:drawing>
          <wp:inline distT="0" distB="0" distL="0" distR="0" wp14:anchorId="2D902F81" wp14:editId="0F7B2E26">
            <wp:extent cx="46609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5-03-25 at 3.34.3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C9" w:rsidRDefault="009377C9" w:rsidP="009377C9">
      <w:pPr>
        <w:pStyle w:val="NormalWeb"/>
      </w:pPr>
      <w:r>
        <w:rPr>
          <w:rStyle w:val="Strong"/>
        </w:rPr>
        <w:t>FOR IMMEDIATE RELEASE</w:t>
      </w:r>
    </w:p>
    <w:p w:rsidR="009377C9" w:rsidRDefault="009377C9" w:rsidP="009377C9">
      <w:pPr>
        <w:pStyle w:val="NormalWeb"/>
      </w:pPr>
      <w:r>
        <w:rPr>
          <w:rStyle w:val="Strong"/>
        </w:rPr>
        <w:t>Stabil Nutrition</w:t>
      </w:r>
      <w:r>
        <w:rPr>
          <w:rStyle w:val="Strong"/>
        </w:rPr>
        <w:t xml:space="preserve"> Unveils </w:t>
      </w:r>
      <w:proofErr w:type="spellStart"/>
      <w:r>
        <w:rPr>
          <w:rStyle w:val="Strong"/>
        </w:rPr>
        <w:t>StabilC</w:t>
      </w:r>
      <w:r w:rsidR="00A6189E">
        <w:rPr>
          <w:rStyle w:val="Strong"/>
        </w:rPr>
        <w:t>ore</w:t>
      </w:r>
      <w:proofErr w:type="spellEnd"/>
      <w:r w:rsidR="007809E8">
        <w:rPr>
          <w:rStyle w:val="Strong"/>
        </w:rPr>
        <w:t>™</w:t>
      </w:r>
      <w:r>
        <w:rPr>
          <w:rStyle w:val="Strong"/>
        </w:rPr>
        <w:t xml:space="preserve">: A Groundbreaking </w:t>
      </w:r>
      <w:r w:rsidR="00F46D14">
        <w:rPr>
          <w:rStyle w:val="Strong"/>
        </w:rPr>
        <w:t>Novel Ingredient</w:t>
      </w:r>
      <w:r>
        <w:rPr>
          <w:rStyle w:val="Strong"/>
        </w:rPr>
        <w:t xml:space="preserve"> for Gut Health</w:t>
      </w:r>
    </w:p>
    <w:p w:rsidR="009377C9" w:rsidRDefault="009377C9" w:rsidP="009377C9">
      <w:pPr>
        <w:pStyle w:val="NormalWeb"/>
      </w:pPr>
      <w:r>
        <w:t>St. Louis, Missouri</w:t>
      </w:r>
      <w:r>
        <w:t xml:space="preserve"> – </w:t>
      </w:r>
      <w:r>
        <w:t>Stabil Nutrition</w:t>
      </w:r>
      <w:r>
        <w:t xml:space="preserve">, an innovator in functional nutrition, proudly announces the development of </w:t>
      </w:r>
      <w:proofErr w:type="spellStart"/>
      <w:r>
        <w:rPr>
          <w:rStyle w:val="Strong"/>
        </w:rPr>
        <w:t>StabilC</w:t>
      </w:r>
      <w:r w:rsidR="00A6189E">
        <w:rPr>
          <w:rStyle w:val="Strong"/>
        </w:rPr>
        <w:t>ore</w:t>
      </w:r>
      <w:proofErr w:type="spellEnd"/>
      <w:r w:rsidR="007809E8">
        <w:rPr>
          <w:rStyle w:val="Strong"/>
        </w:rPr>
        <w:t>™</w:t>
      </w:r>
      <w:r>
        <w:t xml:space="preserve">, a proprietary blend of </w:t>
      </w:r>
      <w:r>
        <w:rPr>
          <w:rStyle w:val="Strong"/>
        </w:rPr>
        <w:t>stabilized rice bran and precooked navy bean</w:t>
      </w:r>
      <w:r>
        <w:t xml:space="preserve"> designed to promote optimal gut health. This science-backed ingredient blend is set to revolutionize the functional food and supplement markets by offering a </w:t>
      </w:r>
      <w:r>
        <w:rPr>
          <w:rStyle w:val="Strong"/>
        </w:rPr>
        <w:t>clinically supported</w:t>
      </w:r>
      <w:r>
        <w:t xml:space="preserve"> solution to digestive wellness.</w:t>
      </w:r>
    </w:p>
    <w:p w:rsidR="009377C9" w:rsidRDefault="009377C9" w:rsidP="009377C9">
      <w:pPr>
        <w:pStyle w:val="NormalWeb"/>
      </w:pPr>
      <w:r>
        <w:t xml:space="preserve">With growing consumer awareness of the gut microbiome’s role in overall health, </w:t>
      </w:r>
      <w:proofErr w:type="spellStart"/>
      <w:r>
        <w:t>StabilC</w:t>
      </w:r>
      <w:r w:rsidR="00A6189E">
        <w:t>ore</w:t>
      </w:r>
      <w:proofErr w:type="spellEnd"/>
      <w:r w:rsidR="007809E8">
        <w:rPr>
          <w:rStyle w:val="Strong"/>
        </w:rPr>
        <w:t>™</w:t>
      </w:r>
      <w:r>
        <w:t xml:space="preserve"> provides a </w:t>
      </w:r>
      <w:r>
        <w:rPr>
          <w:rStyle w:val="Strong"/>
        </w:rPr>
        <w:t>synergistic combination of fiber, resistant starches, and essential nutrients</w:t>
      </w:r>
      <w:r>
        <w:t xml:space="preserve"> that support </w:t>
      </w:r>
      <w:r>
        <w:rPr>
          <w:rStyle w:val="Strong"/>
        </w:rPr>
        <w:t>microbiome balance, digestive function, and metabolic health</w:t>
      </w:r>
      <w:r>
        <w:t xml:space="preserve">. Backed by </w:t>
      </w:r>
      <w:r>
        <w:rPr>
          <w:rStyle w:val="Strong"/>
        </w:rPr>
        <w:t>evidence-based research</w:t>
      </w:r>
      <w:r>
        <w:t xml:space="preserve">, </w:t>
      </w:r>
      <w:proofErr w:type="spellStart"/>
      <w:r>
        <w:t>StabilC</w:t>
      </w:r>
      <w:r w:rsidR="007809E8">
        <w:t>ore</w:t>
      </w:r>
      <w:proofErr w:type="spellEnd"/>
      <w:r w:rsidR="007809E8">
        <w:rPr>
          <w:rStyle w:val="Strong"/>
        </w:rPr>
        <w:t>™</w:t>
      </w:r>
      <w:r>
        <w:t xml:space="preserve"> harnesses the well-documented benefits of its core ingredients:</w:t>
      </w:r>
    </w:p>
    <w:p w:rsidR="009377C9" w:rsidRDefault="009377C9" w:rsidP="009377C9">
      <w:pPr>
        <w:pStyle w:val="NormalWeb"/>
        <w:numPr>
          <w:ilvl w:val="0"/>
          <w:numId w:val="1"/>
        </w:numPr>
      </w:pPr>
      <w:r>
        <w:rPr>
          <w:rStyle w:val="Strong"/>
        </w:rPr>
        <w:t>Stabilized Rice Bran</w:t>
      </w:r>
      <w:r>
        <w:t xml:space="preserve"> – A nutrient-dense byproduct of rice milling, stabilized rice bran is rich in dietary fiber, antioxidants, and essential fatty acids, promoting digestive health and systemic inflammation modulation.</w:t>
      </w:r>
    </w:p>
    <w:p w:rsidR="009377C9" w:rsidRDefault="009377C9" w:rsidP="009377C9">
      <w:pPr>
        <w:pStyle w:val="NormalWeb"/>
        <w:numPr>
          <w:ilvl w:val="0"/>
          <w:numId w:val="1"/>
        </w:numPr>
      </w:pPr>
      <w:r>
        <w:rPr>
          <w:rStyle w:val="Strong"/>
        </w:rPr>
        <w:t>Precooked Navy Bean</w:t>
      </w:r>
      <w:r>
        <w:t xml:space="preserve"> – A powerhouse of resistant starch and fermentable fiber, navy beans support the production of beneficial short-chain fatty acids (SCFAs), essential for gut barrier integrity and overall wellness.</w:t>
      </w:r>
    </w:p>
    <w:p w:rsidR="009377C9" w:rsidRDefault="009377C9" w:rsidP="009377C9">
      <w:pPr>
        <w:pStyle w:val="NormalWeb"/>
      </w:pPr>
      <w:r w:rsidRPr="009377C9">
        <w:rPr>
          <w:b/>
        </w:rPr>
        <w:t>“</w:t>
      </w:r>
      <w:proofErr w:type="spellStart"/>
      <w:r w:rsidRPr="009377C9">
        <w:rPr>
          <w:rStyle w:val="Strong"/>
          <w:b w:val="0"/>
        </w:rPr>
        <w:t>StabilCORE</w:t>
      </w:r>
      <w:proofErr w:type="spellEnd"/>
      <w:r w:rsidRPr="009377C9">
        <w:rPr>
          <w:rStyle w:val="Strong"/>
          <w:b w:val="0"/>
        </w:rPr>
        <w:t xml:space="preserve"> represents a major leap forward in gut health innovation, combining two highly researched ingredients into a single, functional solution</w:t>
      </w:r>
      <w:r>
        <w:t xml:space="preserve">,” said </w:t>
      </w:r>
      <w:r>
        <w:t>Stabil Nutrition CEO Dallas Anthony</w:t>
      </w:r>
      <w:r>
        <w:t xml:space="preserve">. “With its unique formulation and extensive scientific backing, we believe </w:t>
      </w:r>
      <w:proofErr w:type="spellStart"/>
      <w:r>
        <w:t>StabilC</w:t>
      </w:r>
      <w:r w:rsidR="007809E8">
        <w:t>ore</w:t>
      </w:r>
      <w:proofErr w:type="spellEnd"/>
      <w:r w:rsidR="007809E8">
        <w:rPr>
          <w:rStyle w:val="Strong"/>
        </w:rPr>
        <w:t>™</w:t>
      </w:r>
      <w:r w:rsidR="007809E8">
        <w:rPr>
          <w:rStyle w:val="Strong"/>
        </w:rPr>
        <w:t xml:space="preserve"> </w:t>
      </w:r>
      <w:r>
        <w:t>will set a new standard in digestive wellness.”</w:t>
      </w:r>
    </w:p>
    <w:p w:rsidR="009377C9" w:rsidRDefault="009377C9" w:rsidP="009377C9">
      <w:pPr>
        <w:pStyle w:val="NormalWeb"/>
      </w:pPr>
      <w:r>
        <w:t xml:space="preserve">The benefits of </w:t>
      </w:r>
      <w:proofErr w:type="spellStart"/>
      <w:r>
        <w:t>StabilC</w:t>
      </w:r>
      <w:r w:rsidR="007809E8">
        <w:t>ore</w:t>
      </w:r>
      <w:proofErr w:type="spellEnd"/>
      <w:r w:rsidR="007809E8">
        <w:rPr>
          <w:rStyle w:val="Strong"/>
        </w:rPr>
        <w:t>™</w:t>
      </w:r>
      <w:r>
        <w:t xml:space="preserve"> </w:t>
      </w:r>
      <w:r w:rsidR="00556F0C">
        <w:t>also include</w:t>
      </w:r>
      <w:r>
        <w:t xml:space="preserve"> potential applications in </w:t>
      </w:r>
      <w:r>
        <w:rPr>
          <w:rStyle w:val="Strong"/>
        </w:rPr>
        <w:t>metabolic support, immune function, and cardiovascular wellness</w:t>
      </w:r>
      <w:r>
        <w:t xml:space="preserve">. This breakthrough </w:t>
      </w:r>
      <w:r w:rsidR="00556F0C">
        <w:t xml:space="preserve">novel </w:t>
      </w:r>
      <w:bookmarkStart w:id="0" w:name="_GoBack"/>
      <w:bookmarkEnd w:id="0"/>
      <w:r>
        <w:t xml:space="preserve">ingredient is ideal for integration into </w:t>
      </w:r>
      <w:r>
        <w:rPr>
          <w:rStyle w:val="Strong"/>
        </w:rPr>
        <w:t>functional foods, dietary supplements, and medical nutrition applications</w:t>
      </w:r>
      <w:r>
        <w:t>.</w:t>
      </w:r>
    </w:p>
    <w:p w:rsidR="009377C9" w:rsidRDefault="009377C9" w:rsidP="009377C9">
      <w:pPr>
        <w:pStyle w:val="NormalWeb"/>
      </w:pPr>
      <w:r>
        <w:t>Stabil Nutrition</w:t>
      </w:r>
      <w:r>
        <w:t xml:space="preserve"> is committed to </w:t>
      </w:r>
      <w:r>
        <w:rPr>
          <w:rStyle w:val="Strong"/>
        </w:rPr>
        <w:t>delivering cutting-edge, evidence-based nutrition solutions</w:t>
      </w:r>
      <w:r>
        <w:t xml:space="preserve"> that enhance human health and well-being. The launch of </w:t>
      </w:r>
      <w:proofErr w:type="spellStart"/>
      <w:r>
        <w:t>StabilC</w:t>
      </w:r>
      <w:r w:rsidR="007809E8">
        <w:t>ore</w:t>
      </w:r>
      <w:proofErr w:type="spellEnd"/>
      <w:r w:rsidR="007809E8">
        <w:rPr>
          <w:rStyle w:val="Strong"/>
        </w:rPr>
        <w:t>™</w:t>
      </w:r>
      <w:r>
        <w:t xml:space="preserve"> underscores this commitment, paving the way for new product innovations backed by rigorous science.</w:t>
      </w:r>
    </w:p>
    <w:p w:rsidR="009471F6" w:rsidRDefault="009377C9" w:rsidP="009377C9">
      <w:pPr>
        <w:pStyle w:val="NormalWeb"/>
      </w:pPr>
      <w:r>
        <w:t xml:space="preserve">For more information about </w:t>
      </w:r>
      <w:proofErr w:type="spellStart"/>
      <w:r>
        <w:t>StabilC</w:t>
      </w:r>
      <w:r w:rsidR="007809E8">
        <w:t>ore</w:t>
      </w:r>
      <w:proofErr w:type="spellEnd"/>
      <w:r w:rsidR="007809E8">
        <w:rPr>
          <w:rStyle w:val="Strong"/>
        </w:rPr>
        <w:t>™</w:t>
      </w:r>
      <w:r>
        <w:t xml:space="preserve"> or partnership opportunities, please contact </w:t>
      </w:r>
      <w:r>
        <w:rPr>
          <w:rStyle w:val="Strong"/>
        </w:rPr>
        <w:t>info@stabilnutrtion.com</w:t>
      </w:r>
    </w:p>
    <w:sectPr w:rsidR="009471F6" w:rsidSect="0001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5A1B"/>
    <w:multiLevelType w:val="multilevel"/>
    <w:tmpl w:val="F26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9"/>
    <w:rsid w:val="00014FF8"/>
    <w:rsid w:val="00556F0C"/>
    <w:rsid w:val="005776DB"/>
    <w:rsid w:val="007809E8"/>
    <w:rsid w:val="009377C9"/>
    <w:rsid w:val="009471F6"/>
    <w:rsid w:val="00A6189E"/>
    <w:rsid w:val="00C63852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AB761"/>
  <w15:chartTrackingRefBased/>
  <w15:docId w15:val="{38B7821F-F95D-DE47-9F35-205A0B6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7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37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2025-04-08T17:13:00Z</dcterms:created>
  <dcterms:modified xsi:type="dcterms:W3CDTF">2025-04-08T17:16:00Z</dcterms:modified>
</cp:coreProperties>
</file>